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DA0" w:rsidRPr="003F7DA0" w:rsidRDefault="003F7DA0" w:rsidP="00F56D8C">
      <w:pPr>
        <w:pStyle w:val="Body"/>
        <w:rPr>
          <w:rFonts w:ascii="Times New Roman" w:hAnsi="Times New Roman"/>
          <w:sz w:val="20"/>
        </w:rPr>
      </w:pPr>
      <w:r>
        <w:rPr>
          <w:rFonts w:ascii="Times New Roman" w:hAnsi="Times New Roman"/>
          <w:sz w:val="20"/>
        </w:rPr>
        <w:t>Name:                                                                                     Date:                                                                      Period:</w:t>
      </w:r>
    </w:p>
    <w:p w:rsidR="003F7DA0" w:rsidRDefault="003F7DA0" w:rsidP="00F56D8C">
      <w:pPr>
        <w:pStyle w:val="Body"/>
        <w:rPr>
          <w:i/>
        </w:rPr>
      </w:pPr>
    </w:p>
    <w:p w:rsidR="003F7DA0" w:rsidRDefault="009A2CC2" w:rsidP="00F56D8C">
      <w:pPr>
        <w:pStyle w:val="Body"/>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5943600"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125"/>
                        </a:xfrm>
                        <a:prstGeom prst="rect">
                          <a:avLst/>
                        </a:prstGeom>
                        <a:solidFill>
                          <a:srgbClr val="FFFFFF"/>
                        </a:solidFill>
                        <a:ln w="9525">
                          <a:solidFill>
                            <a:srgbClr val="000000"/>
                          </a:solidFill>
                          <a:miter lim="800000"/>
                          <a:headEnd/>
                          <a:tailEnd/>
                        </a:ln>
                      </wps:spPr>
                      <wps:txbx>
                        <w:txbxContent>
                          <w:p w:rsidR="003F7DA0" w:rsidRPr="003F7DA0" w:rsidRDefault="008D7FF3" w:rsidP="002E745E">
                            <w:pPr>
                              <w:pStyle w:val="Body"/>
                              <w:jc w:val="center"/>
                              <w:rPr>
                                <w:i/>
                              </w:rPr>
                            </w:pPr>
                            <w:r>
                              <w:rPr>
                                <w:i/>
                              </w:rPr>
                              <w:t>To what extent did the American Revolution fundamentally change American society?  In your answer, be sure to address the political, social, economic effects of the Revolution in the period from 1775 to 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pt;width:468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IrIwIAAEY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">
                <v:textbox>
                  <w:txbxContent>
                    <w:p w:rsidR="003F7DA0" w:rsidRPr="003F7DA0" w:rsidRDefault="008D7FF3" w:rsidP="002E745E">
                      <w:pPr>
                        <w:pStyle w:val="Body"/>
                        <w:jc w:val="center"/>
                        <w:rPr>
                          <w:i/>
                        </w:rPr>
                      </w:pPr>
                      <w:r>
                        <w:rPr>
                          <w:i/>
                        </w:rPr>
                        <w:t>To what extent did the American Revolution fundamentally change American society?  In your answer, be sure to address the political, social, economic effects of the Revolution in the period from 1775 to 1800.</w:t>
                      </w:r>
                    </w:p>
                  </w:txbxContent>
                </v:textbox>
              </v:shape>
            </w:pict>
          </mc:Fallback>
        </mc:AlternateContent>
      </w:r>
    </w:p>
    <w:p w:rsidR="003F7DA0" w:rsidRDefault="003F7DA0" w:rsidP="00F56D8C">
      <w:pPr>
        <w:pStyle w:val="Body"/>
        <w:rPr>
          <w:i/>
        </w:rPr>
      </w:pPr>
    </w:p>
    <w:p w:rsidR="003F7DA0" w:rsidRDefault="003F7DA0" w:rsidP="00F56D8C">
      <w:pPr>
        <w:pStyle w:val="Body"/>
        <w:rPr>
          <w:i/>
        </w:rPr>
      </w:pPr>
    </w:p>
    <w:p w:rsidR="003F7DA0" w:rsidRDefault="003F7DA0" w:rsidP="00F56D8C">
      <w:pPr>
        <w:pStyle w:val="Body"/>
        <w:rPr>
          <w:i/>
        </w:rPr>
      </w:pPr>
    </w:p>
    <w:p w:rsidR="002E3961" w:rsidRDefault="002E3961" w:rsidP="00211C99">
      <w:pPr>
        <w:pStyle w:val="Body"/>
        <w:ind w:firstLine="720"/>
        <w:rPr>
          <w:i/>
        </w:rPr>
      </w:pPr>
    </w:p>
    <w:p w:rsidR="00523F34" w:rsidRDefault="007F3EBA" w:rsidP="007F3EBA">
      <w:pPr>
        <w:pStyle w:val="Body"/>
        <w:ind w:firstLine="720"/>
      </w:pPr>
      <w:r>
        <w:rPr>
          <w:b/>
        </w:rPr>
        <w:t>Directions:</w:t>
      </w:r>
      <w:r>
        <w:t xml:space="preserve"> I’ve started an essay for you.  Your job is to finish what I’ve started.  You have a topic sentence, so you use the evidence </w:t>
      </w:r>
      <w:r w:rsidR="00A33748">
        <w:t>provided</w:t>
      </w:r>
      <w:bookmarkStart w:id="0" w:name="_GoBack"/>
      <w:bookmarkEnd w:id="0"/>
      <w:r>
        <w:t xml:space="preserve"> to support my topic sentence.  You don’t have to use every fact, but you do need to use enough to finish the argument.</w:t>
      </w:r>
    </w:p>
    <w:p w:rsidR="007F3EBA" w:rsidRPr="007F3EBA" w:rsidRDefault="007F3EBA" w:rsidP="007F3EBA">
      <w:pPr>
        <w:pStyle w:val="Body"/>
        <w:ind w:firstLine="720"/>
      </w:pPr>
    </w:p>
    <w:p w:rsidR="00B31E62" w:rsidRPr="00F929F3" w:rsidRDefault="00B25BE0" w:rsidP="009F0861">
      <w:pPr>
        <w:pStyle w:val="Body"/>
        <w:ind w:firstLine="720"/>
        <w:rPr>
          <w:i/>
          <w:color w:val="auto"/>
        </w:rPr>
      </w:pPr>
      <w:r>
        <w:rPr>
          <w:i/>
        </w:rPr>
        <w:t xml:space="preserve">Although the </w:t>
      </w:r>
      <w:r w:rsidR="00945BCB">
        <w:rPr>
          <w:i/>
        </w:rPr>
        <w:t>colonies</w:t>
      </w:r>
      <w:r>
        <w:rPr>
          <w:i/>
        </w:rPr>
        <w:t xml:space="preserve"> were victorious in the </w:t>
      </w:r>
      <w:r w:rsidR="00945BCB">
        <w:rPr>
          <w:i/>
        </w:rPr>
        <w:t>American Revolution (1776-178</w:t>
      </w:r>
      <w:r>
        <w:rPr>
          <w:i/>
        </w:rPr>
        <w:t xml:space="preserve">3), that victory </w:t>
      </w:r>
      <w:r w:rsidR="00945BCB">
        <w:rPr>
          <w:i/>
        </w:rPr>
        <w:t>caused strains in the new nation</w:t>
      </w:r>
      <w:r>
        <w:rPr>
          <w:i/>
        </w:rPr>
        <w:t xml:space="preserve">.  </w:t>
      </w:r>
      <w:r w:rsidR="00945BCB">
        <w:rPr>
          <w:i/>
        </w:rPr>
        <w:t>While the United States fought a war for natural rights</w:t>
      </w:r>
      <w:r w:rsidR="007B291C">
        <w:rPr>
          <w:i/>
        </w:rPr>
        <w:t xml:space="preserve"> and “no taxation without representation”, those were not always extended to citizens after the end of the war. </w:t>
      </w:r>
      <w:r w:rsidR="00F929F3">
        <w:rPr>
          <w:i/>
          <w:color w:val="auto"/>
        </w:rPr>
        <w:t>The American Revolution had both positive and negative impacts, including increased political freedom for some, but not for women, Native Americans, and slaves, while the nation was also plunged into post war debt.</w:t>
      </w:r>
    </w:p>
    <w:p w:rsidR="002E3961" w:rsidRDefault="002E3961" w:rsidP="00B31E62">
      <w:pPr>
        <w:pStyle w:val="Body"/>
        <w:rPr>
          <w:i/>
        </w:rPr>
      </w:pPr>
    </w:p>
    <w:p w:rsidR="00B31E62" w:rsidRDefault="00B31E62" w:rsidP="00B31E62">
      <w:pPr>
        <w:pStyle w:val="Body"/>
        <w:rPr>
          <w:i/>
        </w:rPr>
      </w:pPr>
      <w:r>
        <w:rPr>
          <w:i/>
        </w:rPr>
        <w:tab/>
      </w:r>
      <w:r w:rsidR="007B291C">
        <w:rPr>
          <w:i/>
        </w:rPr>
        <w:t>After the American Revolution, the biggest effects were seen in government and politics.</w:t>
      </w:r>
    </w:p>
    <w:p w:rsidR="00B31E62" w:rsidRDefault="009A2CC2" w:rsidP="00B31E62">
      <w:pPr>
        <w:pStyle w:val="Body"/>
        <w:rPr>
          <w:i/>
        </w:rPr>
      </w:pPr>
      <w:r>
        <w:rPr>
          <w:i/>
          <w:noProof/>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86360</wp:posOffset>
                </wp:positionV>
                <wp:extent cx="5934075" cy="61277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12775"/>
                        </a:xfrm>
                        <a:prstGeom prst="rect">
                          <a:avLst/>
                        </a:prstGeom>
                        <a:solidFill>
                          <a:srgbClr val="FFFFFF"/>
                        </a:solidFill>
                        <a:ln w="9525">
                          <a:solidFill>
                            <a:srgbClr val="000000"/>
                          </a:solidFill>
                          <a:miter lim="800000"/>
                          <a:headEnd/>
                          <a:tailEnd/>
                        </a:ln>
                      </wps:spPr>
                      <wps:txbx>
                        <w:txbxContent>
                          <w:p w:rsidR="003A28BE" w:rsidRDefault="007B291C">
                            <w:r>
                              <w:t>Articles of Confederation</w:t>
                            </w:r>
                            <w:r w:rsidR="0048671C">
                              <w:tab/>
                            </w:r>
                            <w:r w:rsidR="0048671C">
                              <w:tab/>
                              <w:t>Constitution</w:t>
                            </w:r>
                            <w:r w:rsidR="0048671C">
                              <w:tab/>
                            </w:r>
                            <w:r w:rsidR="0048671C">
                              <w:tab/>
                              <w:t>Bill of Rights</w:t>
                            </w:r>
                          </w:p>
                          <w:p w:rsidR="0048671C" w:rsidRDefault="0048671C">
                            <w:r>
                              <w:t>Declaration of Independence</w:t>
                            </w:r>
                            <w:r w:rsidR="00A33748">
                              <w:tab/>
                            </w:r>
                            <w:r w:rsidR="00A33748">
                              <w:tab/>
                              <w:t>Virginia Statue of Religious Freedom</w:t>
                            </w:r>
                            <w:r w:rsidR="00A33748">
                              <w:tab/>
                            </w:r>
                          </w:p>
                          <w:p w:rsidR="00A33748" w:rsidRDefault="00A33748">
                            <w:r>
                              <w:t>Virginia/Kentucky Resolutions</w:t>
                            </w:r>
                          </w:p>
                          <w:p w:rsidR="007B291C" w:rsidRDefault="007B29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6.8pt;width:467.25pt;height:48.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">
                <v:textbox style="mso-fit-shape-to-text:t">
                  <w:txbxContent>
                    <w:p w:rsidR="003A28BE" w:rsidRDefault="007B291C">
                      <w:r>
                        <w:t>Articles of Confederation</w:t>
                      </w:r>
                      <w:r w:rsidR="0048671C">
                        <w:tab/>
                      </w:r>
                      <w:r w:rsidR="0048671C">
                        <w:tab/>
                        <w:t>Constitution</w:t>
                      </w:r>
                      <w:r w:rsidR="0048671C">
                        <w:tab/>
                      </w:r>
                      <w:r w:rsidR="0048671C">
                        <w:tab/>
                        <w:t>Bill of Rights</w:t>
                      </w:r>
                    </w:p>
                    <w:p w:rsidR="0048671C" w:rsidRDefault="0048671C">
                      <w:r>
                        <w:t>Declaration of Independence</w:t>
                      </w:r>
                      <w:r w:rsidR="00A33748">
                        <w:tab/>
                      </w:r>
                      <w:r w:rsidR="00A33748">
                        <w:tab/>
                        <w:t>Virginia Statue of Religious Freedom</w:t>
                      </w:r>
                      <w:r w:rsidR="00A33748">
                        <w:tab/>
                      </w:r>
                    </w:p>
                    <w:p w:rsidR="00A33748" w:rsidRDefault="00A33748">
                      <w:r>
                        <w:t>Virginia/Kentucky Resolutions</w:t>
                      </w:r>
                    </w:p>
                    <w:p w:rsidR="007B291C" w:rsidRDefault="007B291C"/>
                  </w:txbxContent>
                </v:textbox>
              </v:shape>
            </w:pict>
          </mc:Fallback>
        </mc:AlternateContent>
      </w:r>
    </w:p>
    <w:p w:rsidR="00B31E62" w:rsidRDefault="00B31E62" w:rsidP="00B31E62">
      <w:pPr>
        <w:pStyle w:val="Body"/>
        <w:rPr>
          <w:i/>
        </w:rPr>
      </w:pPr>
    </w:p>
    <w:p w:rsidR="00B31E62" w:rsidRDefault="00B31E62" w:rsidP="00B31E62">
      <w:pPr>
        <w:pStyle w:val="Body"/>
        <w:rPr>
          <w:i/>
        </w:rPr>
      </w:pPr>
    </w:p>
    <w:p w:rsidR="00B31E62" w:rsidRDefault="00B31E62" w:rsidP="00B31E62">
      <w:pPr>
        <w:pStyle w:val="Body"/>
        <w:rPr>
          <w:i/>
        </w:rPr>
      </w:pPr>
    </w:p>
    <w:p w:rsidR="00B31E62" w:rsidRDefault="00B31E62" w:rsidP="00B31E62">
      <w:pPr>
        <w:pStyle w:val="Body"/>
        <w:rPr>
          <w:i/>
        </w:rPr>
      </w:pPr>
    </w:p>
    <w:p w:rsidR="00A33748" w:rsidRDefault="003A28BE" w:rsidP="00F929F3">
      <w:pPr>
        <w:pStyle w:val="Body"/>
        <w:ind w:firstLine="720"/>
      </w:pPr>
      <w:r>
        <w:tab/>
      </w:r>
    </w:p>
    <w:p w:rsidR="00A33748" w:rsidRDefault="00A33748" w:rsidP="00F929F3">
      <w:pPr>
        <w:pStyle w:val="Body"/>
        <w:ind w:firstLine="720"/>
      </w:pPr>
    </w:p>
    <w:p w:rsidR="00F929F3" w:rsidRPr="00B7123C" w:rsidRDefault="00F929F3" w:rsidP="00F929F3">
      <w:pPr>
        <w:pStyle w:val="Body"/>
        <w:ind w:firstLine="720"/>
        <w:rPr>
          <w:i/>
        </w:rPr>
      </w:pPr>
      <w:r>
        <w:rPr>
          <w:i/>
        </w:rPr>
        <w:t>Not everyone benefited from this new idea about freedom, such as women, African Americans, and Native Americans</w:t>
      </w:r>
      <w:r w:rsidRPr="00B7123C">
        <w:rPr>
          <w:i/>
        </w:rPr>
        <w:t xml:space="preserve">.  </w:t>
      </w:r>
    </w:p>
    <w:p w:rsidR="00B261DF" w:rsidRDefault="009A2CC2" w:rsidP="00B31E62">
      <w:pPr>
        <w:pStyle w:val="Body"/>
        <w:rPr>
          <w:i/>
        </w:rPr>
      </w:pPr>
      <w:r>
        <w:rPr>
          <w:noProof/>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106045</wp:posOffset>
                </wp:positionV>
                <wp:extent cx="5934075" cy="61277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12775"/>
                        </a:xfrm>
                        <a:prstGeom prst="rect">
                          <a:avLst/>
                        </a:prstGeom>
                        <a:solidFill>
                          <a:srgbClr val="FFFFFF"/>
                        </a:solidFill>
                        <a:ln w="9525">
                          <a:solidFill>
                            <a:srgbClr val="000000"/>
                          </a:solidFill>
                          <a:miter lim="800000"/>
                          <a:headEnd/>
                          <a:tailEnd/>
                        </a:ln>
                      </wps:spPr>
                      <wps:txbx>
                        <w:txbxContent>
                          <w:p w:rsidR="00A81BA7" w:rsidRDefault="00A33748">
                            <w:r>
                              <w:t>3/5 compromise</w:t>
                            </w:r>
                            <w:r>
                              <w:tab/>
                            </w:r>
                            <w:r>
                              <w:tab/>
                            </w:r>
                            <w:r w:rsidR="00F929F3">
                              <w:t>Republican motherhood</w:t>
                            </w:r>
                            <w:r w:rsidR="00F929F3">
                              <w:tab/>
                            </w:r>
                            <w:r w:rsidR="00F929F3">
                              <w:tab/>
                            </w:r>
                            <w:r>
                              <w:t>Battle of Fallen Timber Daughters of Liberty</w:t>
                            </w:r>
                            <w:r>
                              <w:tab/>
                              <w:t>Slave Trade compromise</w:t>
                            </w:r>
                          </w:p>
                          <w:p w:rsidR="00F929F3" w:rsidRDefault="00A33748">
                            <w:r>
                              <w:t>Treaty of Greenville</w:t>
                            </w:r>
                            <w:r>
                              <w:tab/>
                            </w:r>
                            <w:r>
                              <w:tab/>
                            </w:r>
                            <w:r>
                              <w:tab/>
                            </w:r>
                            <w:r w:rsidR="00F929F3">
                              <w:t>Molly Pitcher</w:t>
                            </w:r>
                            <w:r>
                              <w:tab/>
                            </w:r>
                            <w:r>
                              <w:tab/>
                            </w:r>
                            <w:r>
                              <w:tab/>
                              <w:t>Northwest Ordinance</w:t>
                            </w:r>
                          </w:p>
                          <w:p w:rsidR="00A33748" w:rsidRDefault="00A33748">
                            <w:r>
                              <w:t>Fugitive saves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pt;margin-top:8.35pt;width:467.25pt;height:48.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">
                <v:textbox style="mso-fit-shape-to-text:t">
                  <w:txbxContent>
                    <w:p w:rsidR="00A81BA7" w:rsidRDefault="00A33748">
                      <w:r>
                        <w:t>3/5 compromise</w:t>
                      </w:r>
                      <w:r>
                        <w:tab/>
                      </w:r>
                      <w:r>
                        <w:tab/>
                      </w:r>
                      <w:r w:rsidR="00F929F3">
                        <w:t>Republican motherhood</w:t>
                      </w:r>
                      <w:r w:rsidR="00F929F3">
                        <w:tab/>
                      </w:r>
                      <w:r w:rsidR="00F929F3">
                        <w:tab/>
                      </w:r>
                      <w:r>
                        <w:t>Battle of Fallen Timber Daughters of Liberty</w:t>
                      </w:r>
                      <w:r>
                        <w:tab/>
                        <w:t>Slave Trade compromise</w:t>
                      </w:r>
                    </w:p>
                    <w:p w:rsidR="00F929F3" w:rsidRDefault="00A33748">
                      <w:r>
                        <w:t>Treaty of Greenville</w:t>
                      </w:r>
                      <w:r>
                        <w:tab/>
                      </w:r>
                      <w:r>
                        <w:tab/>
                      </w:r>
                      <w:r>
                        <w:tab/>
                      </w:r>
                      <w:r w:rsidR="00F929F3">
                        <w:t>Molly Pitcher</w:t>
                      </w:r>
                      <w:r>
                        <w:tab/>
                      </w:r>
                      <w:r>
                        <w:tab/>
                      </w:r>
                      <w:r>
                        <w:tab/>
                        <w:t>Northwest Ordinance</w:t>
                      </w:r>
                    </w:p>
                    <w:p w:rsidR="00A33748" w:rsidRDefault="00A33748">
                      <w:r>
                        <w:t>Fugitive saves</w:t>
                      </w:r>
                    </w:p>
                  </w:txbxContent>
                </v:textbox>
              </v:shape>
            </w:pict>
          </mc:Fallback>
        </mc:AlternateContent>
      </w:r>
    </w:p>
    <w:p w:rsidR="00B261DF" w:rsidRDefault="00B261DF" w:rsidP="00B31E62">
      <w:pPr>
        <w:pStyle w:val="Body"/>
        <w:rPr>
          <w:i/>
        </w:rPr>
      </w:pPr>
    </w:p>
    <w:p w:rsidR="00B261DF" w:rsidRDefault="00B261DF" w:rsidP="00B31E62">
      <w:pPr>
        <w:pStyle w:val="Body"/>
        <w:rPr>
          <w:i/>
        </w:rPr>
      </w:pPr>
    </w:p>
    <w:p w:rsidR="00B261DF" w:rsidRDefault="00B261DF" w:rsidP="00B31E62">
      <w:pPr>
        <w:pStyle w:val="Body"/>
        <w:rPr>
          <w:i/>
        </w:rPr>
      </w:pPr>
    </w:p>
    <w:p w:rsidR="003A28BE" w:rsidRDefault="003A28BE" w:rsidP="00B31E62">
      <w:pPr>
        <w:pStyle w:val="Body"/>
      </w:pPr>
    </w:p>
    <w:p w:rsidR="000F3B5E" w:rsidRDefault="000F3B5E" w:rsidP="00F56D8C">
      <w:pPr>
        <w:pStyle w:val="Body"/>
        <w:rPr>
          <w:i/>
        </w:rPr>
      </w:pPr>
    </w:p>
    <w:p w:rsidR="00F56D8C" w:rsidRDefault="00F56D8C" w:rsidP="00F56D8C">
      <w:pPr>
        <w:pStyle w:val="Body"/>
        <w:rPr>
          <w:i/>
        </w:rPr>
      </w:pPr>
    </w:p>
    <w:p w:rsidR="00A33748" w:rsidRDefault="00A33748" w:rsidP="00F929F3">
      <w:pPr>
        <w:pStyle w:val="Body"/>
        <w:ind w:firstLine="720"/>
        <w:rPr>
          <w:i/>
        </w:rPr>
      </w:pPr>
    </w:p>
    <w:p w:rsidR="00F929F3" w:rsidRDefault="00F929F3" w:rsidP="00F929F3">
      <w:pPr>
        <w:pStyle w:val="Body"/>
        <w:ind w:firstLine="720"/>
        <w:rPr>
          <w:i/>
        </w:rPr>
      </w:pPr>
      <w:r>
        <w:rPr>
          <w:i/>
        </w:rPr>
        <w:t>The cost was very high for America to win the war, and had severe economic consequences, but also gains for the nation.</w:t>
      </w:r>
    </w:p>
    <w:p w:rsidR="009C2941" w:rsidRDefault="009A2CC2" w:rsidP="00F56D8C">
      <w:pPr>
        <w:pStyle w:val="Body"/>
      </w:pPr>
      <w:r>
        <w:rPr>
          <w:noProof/>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67945</wp:posOffset>
                </wp:positionV>
                <wp:extent cx="5934075" cy="61277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12775"/>
                        </a:xfrm>
                        <a:prstGeom prst="rect">
                          <a:avLst/>
                        </a:prstGeom>
                        <a:solidFill>
                          <a:srgbClr val="FFFFFF"/>
                        </a:solidFill>
                        <a:ln w="9525">
                          <a:solidFill>
                            <a:srgbClr val="000000"/>
                          </a:solidFill>
                          <a:miter lim="800000"/>
                          <a:headEnd/>
                          <a:tailEnd/>
                        </a:ln>
                      </wps:spPr>
                      <wps:txbx>
                        <w:txbxContent>
                          <w:p w:rsidR="00F929F3" w:rsidRDefault="00F929F3" w:rsidP="00F929F3">
                            <w:r>
                              <w:t>Cotton gin</w:t>
                            </w:r>
                            <w:r>
                              <w:tab/>
                            </w:r>
                            <w:r>
                              <w:tab/>
                            </w:r>
                            <w:r>
                              <w:tab/>
                            </w:r>
                            <w:r>
                              <w:tab/>
                            </w:r>
                            <w:r w:rsidR="00A33748">
                              <w:t xml:space="preserve">Whiskey Rebellion </w:t>
                            </w:r>
                            <w:r w:rsidR="00A33748">
                              <w:tab/>
                            </w:r>
                            <w:r w:rsidR="00A33748">
                              <w:tab/>
                            </w:r>
                            <w:r>
                              <w:t>Hamilton’s economic plan</w:t>
                            </w:r>
                          </w:p>
                          <w:p w:rsidR="00F929F3" w:rsidRDefault="00F929F3" w:rsidP="00F929F3">
                            <w:r>
                              <w:t>Ending of mercantilism</w:t>
                            </w:r>
                            <w:r w:rsidR="00A33748">
                              <w:tab/>
                            </w:r>
                            <w:r w:rsidR="00A33748">
                              <w:tab/>
                            </w:r>
                            <w:r w:rsidR="00A33748">
                              <w:tab/>
                              <w:t>Shay’s Rebellion</w:t>
                            </w:r>
                            <w:r w:rsidR="00A33748">
                              <w:tab/>
                            </w:r>
                            <w:r w:rsidR="00A33748">
                              <w:tab/>
                            </w:r>
                            <w:r>
                              <w:t>New territory</w:t>
                            </w:r>
                          </w:p>
                          <w:p w:rsidR="00B7123C" w:rsidRDefault="00B712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5pt;margin-top:5.35pt;width:467.25pt;height:48.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">
                <v:textbox style="mso-fit-shape-to-text:t">
                  <w:txbxContent>
                    <w:p w:rsidR="00F929F3" w:rsidRDefault="00F929F3" w:rsidP="00F929F3">
                      <w:r>
                        <w:t>Cotton gin</w:t>
                      </w:r>
                      <w:r>
                        <w:tab/>
                      </w:r>
                      <w:r>
                        <w:tab/>
                      </w:r>
                      <w:r>
                        <w:tab/>
                      </w:r>
                      <w:r>
                        <w:tab/>
                      </w:r>
                      <w:r w:rsidR="00A33748">
                        <w:t xml:space="preserve">Whiskey Rebellion </w:t>
                      </w:r>
                      <w:r w:rsidR="00A33748">
                        <w:tab/>
                      </w:r>
                      <w:r w:rsidR="00A33748">
                        <w:tab/>
                      </w:r>
                      <w:r>
                        <w:t>Hamilton’s economic plan</w:t>
                      </w:r>
                    </w:p>
                    <w:p w:rsidR="00F929F3" w:rsidRDefault="00F929F3" w:rsidP="00F929F3">
                      <w:r>
                        <w:t>Ending of mercantilism</w:t>
                      </w:r>
                      <w:r w:rsidR="00A33748">
                        <w:tab/>
                      </w:r>
                      <w:r w:rsidR="00A33748">
                        <w:tab/>
                      </w:r>
                      <w:r w:rsidR="00A33748">
                        <w:tab/>
                        <w:t>Shay’s Rebellion</w:t>
                      </w:r>
                      <w:r w:rsidR="00A33748">
                        <w:tab/>
                      </w:r>
                      <w:r w:rsidR="00A33748">
                        <w:tab/>
                      </w:r>
                      <w:r>
                        <w:t>New territory</w:t>
                      </w:r>
                    </w:p>
                    <w:p w:rsidR="00B7123C" w:rsidRDefault="00B7123C"/>
                  </w:txbxContent>
                </v:textbox>
              </v:shape>
            </w:pict>
          </mc:Fallback>
        </mc:AlternateContent>
      </w:r>
    </w:p>
    <w:p w:rsidR="009C2941" w:rsidRDefault="009C2941" w:rsidP="00F56D8C">
      <w:pPr>
        <w:pStyle w:val="Body"/>
      </w:pPr>
    </w:p>
    <w:p w:rsidR="009C2941" w:rsidRDefault="009C2941" w:rsidP="00F56D8C">
      <w:pPr>
        <w:pStyle w:val="Body"/>
      </w:pPr>
    </w:p>
    <w:p w:rsidR="009C2941" w:rsidRDefault="009C2941" w:rsidP="00F56D8C">
      <w:pPr>
        <w:pStyle w:val="Body"/>
      </w:pPr>
    </w:p>
    <w:p w:rsidR="00F63487" w:rsidRDefault="00F63487" w:rsidP="00F56D8C">
      <w:pPr>
        <w:pStyle w:val="Body"/>
      </w:pPr>
    </w:p>
    <w:p w:rsidR="008A4A60" w:rsidRDefault="003C6350" w:rsidP="00523F34">
      <w:pPr>
        <w:pStyle w:val="Body"/>
      </w:pPr>
      <w:r w:rsidRPr="00024936">
        <w:rPr>
          <w:i/>
        </w:rPr>
        <w:tab/>
      </w:r>
    </w:p>
    <w:p w:rsidR="008A4A60" w:rsidRPr="000F3B5E" w:rsidRDefault="008A4A60" w:rsidP="00F56D8C">
      <w:pPr>
        <w:pStyle w:val="Body"/>
      </w:pPr>
    </w:p>
    <w:sectPr w:rsidR="008A4A60" w:rsidRPr="000F3B5E" w:rsidSect="009C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248"/>
    <w:multiLevelType w:val="hybridMultilevel"/>
    <w:tmpl w:val="2DCC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8C"/>
    <w:rsid w:val="00024936"/>
    <w:rsid w:val="00073F67"/>
    <w:rsid w:val="000F3B5E"/>
    <w:rsid w:val="00163736"/>
    <w:rsid w:val="002078EA"/>
    <w:rsid w:val="00211C99"/>
    <w:rsid w:val="002B74FD"/>
    <w:rsid w:val="002E3961"/>
    <w:rsid w:val="002E745E"/>
    <w:rsid w:val="003A28BE"/>
    <w:rsid w:val="003C6350"/>
    <w:rsid w:val="003F7DA0"/>
    <w:rsid w:val="0048172D"/>
    <w:rsid w:val="0048671C"/>
    <w:rsid w:val="00523F34"/>
    <w:rsid w:val="0056362C"/>
    <w:rsid w:val="005A652F"/>
    <w:rsid w:val="006A6947"/>
    <w:rsid w:val="006B7B2D"/>
    <w:rsid w:val="006E262D"/>
    <w:rsid w:val="007B291C"/>
    <w:rsid w:val="007D0559"/>
    <w:rsid w:val="007F3EBA"/>
    <w:rsid w:val="00830D2C"/>
    <w:rsid w:val="008A4A60"/>
    <w:rsid w:val="008D7FF3"/>
    <w:rsid w:val="0091620B"/>
    <w:rsid w:val="00945BCB"/>
    <w:rsid w:val="009A2CC2"/>
    <w:rsid w:val="009C2941"/>
    <w:rsid w:val="009C2A41"/>
    <w:rsid w:val="009F0861"/>
    <w:rsid w:val="00A33748"/>
    <w:rsid w:val="00A81BA7"/>
    <w:rsid w:val="00B25BE0"/>
    <w:rsid w:val="00B261DF"/>
    <w:rsid w:val="00B31E62"/>
    <w:rsid w:val="00B7123C"/>
    <w:rsid w:val="00D77F70"/>
    <w:rsid w:val="00DB5F67"/>
    <w:rsid w:val="00F32289"/>
    <w:rsid w:val="00F56D8C"/>
    <w:rsid w:val="00F63487"/>
    <w:rsid w:val="00F9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ABC9936"/>
  <w15:docId w15:val="{3EBFFCAC-8938-4CB3-8103-5782E6D9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6D8C"/>
    <w:pPr>
      <w:ind w:left="0" w:firstLine="0"/>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F7DA0"/>
    <w:rPr>
      <w:rFonts w:ascii="Tahoma" w:hAnsi="Tahoma" w:cs="Tahoma"/>
      <w:sz w:val="16"/>
      <w:szCs w:val="16"/>
    </w:rPr>
  </w:style>
  <w:style w:type="character" w:customStyle="1" w:styleId="BalloonTextChar">
    <w:name w:val="Balloon Text Char"/>
    <w:basedOn w:val="DefaultParagraphFont"/>
    <w:link w:val="BalloonText"/>
    <w:uiPriority w:val="99"/>
    <w:semiHidden/>
    <w:rsid w:val="003F7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C7C5-93AF-4BD6-8F57-3ABB7818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Genevieve Costantini</cp:lastModifiedBy>
  <cp:revision>7</cp:revision>
  <cp:lastPrinted>2013-08-21T15:47:00Z</cp:lastPrinted>
  <dcterms:created xsi:type="dcterms:W3CDTF">2017-10-03T21:25:00Z</dcterms:created>
  <dcterms:modified xsi:type="dcterms:W3CDTF">2017-10-03T23:25:00Z</dcterms:modified>
</cp:coreProperties>
</file>